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BC" w:rsidRDefault="00B95CBC" w:rsidP="00B95CBC">
      <w:pPr>
        <w:rPr>
          <w:lang w:val="ro-RO"/>
        </w:rPr>
      </w:pPr>
      <w:r>
        <w:rPr>
          <w:lang w:val="ro-RO"/>
        </w:rPr>
        <w:t>ROMÂNIA</w:t>
      </w:r>
    </w:p>
    <w:p w:rsidR="00B95CBC" w:rsidRDefault="00B95CBC" w:rsidP="00B95CBC">
      <w:pPr>
        <w:rPr>
          <w:lang w:val="ro-RO"/>
        </w:rPr>
      </w:pPr>
      <w:r>
        <w:rPr>
          <w:lang w:val="ro-RO"/>
        </w:rPr>
        <w:t>JUDEŢUL CLUJ</w:t>
      </w:r>
    </w:p>
    <w:p w:rsidR="00B95CBC" w:rsidRDefault="00B95CBC" w:rsidP="00B95CBC">
      <w:pPr>
        <w:rPr>
          <w:lang w:val="ro-RO"/>
        </w:rPr>
      </w:pPr>
      <w:r>
        <w:rPr>
          <w:lang w:val="ro-RO"/>
        </w:rPr>
        <w:t xml:space="preserve">COMUNA TRITENII DE JOS </w:t>
      </w:r>
    </w:p>
    <w:p w:rsidR="00B95CBC" w:rsidRDefault="00B95CBC" w:rsidP="00B95CBC">
      <w:pPr>
        <w:rPr>
          <w:lang w:val="ro-RO"/>
        </w:rPr>
      </w:pPr>
      <w:r>
        <w:rPr>
          <w:lang w:val="ro-RO"/>
        </w:rPr>
        <w:t xml:space="preserve">  CONSILIUL LOCAL</w:t>
      </w:r>
    </w:p>
    <w:p w:rsidR="00B95CBC" w:rsidRDefault="00B95CBC" w:rsidP="00B95CBC">
      <w:pPr>
        <w:rPr>
          <w:lang w:val="ro-RO"/>
        </w:rPr>
      </w:pPr>
    </w:p>
    <w:p w:rsidR="00B95CBC" w:rsidRDefault="00B95CBC" w:rsidP="00B95CBC">
      <w:pPr>
        <w:rPr>
          <w:lang w:val="ro-RO"/>
        </w:rPr>
      </w:pPr>
    </w:p>
    <w:p w:rsidR="00B95CBC" w:rsidRDefault="00B95CBC" w:rsidP="00B95CBC">
      <w:pPr>
        <w:jc w:val="center"/>
        <w:rPr>
          <w:b/>
          <w:sz w:val="32"/>
          <w:szCs w:val="32"/>
          <w:lang w:val="ro-RO"/>
        </w:rPr>
      </w:pPr>
      <w:r w:rsidRPr="00B9279E">
        <w:rPr>
          <w:b/>
          <w:sz w:val="32"/>
          <w:szCs w:val="32"/>
          <w:lang w:val="ro-RO"/>
        </w:rPr>
        <w:t>HOTĂRÂRE</w:t>
      </w:r>
      <w:r>
        <w:rPr>
          <w:b/>
          <w:sz w:val="32"/>
          <w:szCs w:val="32"/>
          <w:lang w:val="ro-RO"/>
        </w:rPr>
        <w:t>A nr. 28</w:t>
      </w:r>
    </w:p>
    <w:p w:rsidR="00B95CBC" w:rsidRPr="00B9279E" w:rsidRDefault="00B95CBC" w:rsidP="00B95CBC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din 19.04.2021</w:t>
      </w:r>
    </w:p>
    <w:p w:rsidR="00B95CBC" w:rsidRPr="00B9279E" w:rsidRDefault="00B95CBC" w:rsidP="00B95CBC">
      <w:pPr>
        <w:jc w:val="center"/>
        <w:rPr>
          <w:sz w:val="28"/>
          <w:szCs w:val="28"/>
          <w:lang w:val="ro-RO"/>
        </w:rPr>
      </w:pPr>
      <w:r w:rsidRPr="00B9279E">
        <w:rPr>
          <w:sz w:val="28"/>
          <w:szCs w:val="28"/>
          <w:lang w:val="ro-RO"/>
        </w:rPr>
        <w:t xml:space="preserve">cu privire la aprobarea bugetului local pe </w:t>
      </w:r>
      <w:r>
        <w:rPr>
          <w:sz w:val="28"/>
          <w:szCs w:val="28"/>
          <w:lang w:val="ro-RO"/>
        </w:rPr>
        <w:t>anul 2021</w:t>
      </w:r>
    </w:p>
    <w:p w:rsidR="00B95CBC" w:rsidRPr="00B9279E" w:rsidRDefault="00B95CBC" w:rsidP="00B95CBC">
      <w:pPr>
        <w:rPr>
          <w:sz w:val="28"/>
          <w:szCs w:val="28"/>
          <w:lang w:val="ro-RO"/>
        </w:rPr>
      </w:pPr>
    </w:p>
    <w:p w:rsidR="00B95CBC" w:rsidRPr="00B9279E" w:rsidRDefault="00B95CBC" w:rsidP="00B95CBC">
      <w:pPr>
        <w:rPr>
          <w:sz w:val="28"/>
          <w:szCs w:val="28"/>
          <w:lang w:val="ro-RO"/>
        </w:rPr>
      </w:pPr>
    </w:p>
    <w:p w:rsidR="00B95CBC" w:rsidRPr="00B9279E" w:rsidRDefault="00B95CBC" w:rsidP="00B95CB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</w:t>
      </w:r>
      <w:r w:rsidRPr="00B9279E">
        <w:rPr>
          <w:sz w:val="28"/>
          <w:szCs w:val="28"/>
          <w:lang w:val="ro-RO"/>
        </w:rPr>
        <w:t>Consiliul Local al comunei Tritenii de Jos, judeţul Cluj, întrunit î</w:t>
      </w:r>
      <w:r>
        <w:rPr>
          <w:sz w:val="28"/>
          <w:szCs w:val="28"/>
          <w:lang w:val="ro-RO"/>
        </w:rPr>
        <w:t>n şedinţa extraordinară din data de 19.04.2021</w:t>
      </w:r>
      <w:r w:rsidRPr="00B9279E">
        <w:rPr>
          <w:sz w:val="28"/>
          <w:szCs w:val="28"/>
          <w:lang w:val="ro-RO"/>
        </w:rPr>
        <w:t>,</w:t>
      </w:r>
    </w:p>
    <w:p w:rsidR="00B95CBC" w:rsidRPr="00B9279E" w:rsidRDefault="00B95CBC" w:rsidP="00B95CB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</w:t>
      </w:r>
      <w:r w:rsidRPr="00B9279E">
        <w:rPr>
          <w:sz w:val="28"/>
          <w:szCs w:val="28"/>
          <w:lang w:val="ro-RO"/>
        </w:rPr>
        <w:t>Luând în dezbatere Proiectul de hotărâre cu privire la aprobarea bugetului local</w:t>
      </w:r>
      <w:r>
        <w:rPr>
          <w:sz w:val="28"/>
          <w:szCs w:val="28"/>
          <w:lang w:val="ro-RO"/>
        </w:rPr>
        <w:t xml:space="preserve"> pe anul 2021</w:t>
      </w:r>
      <w:r w:rsidRPr="00B9279E">
        <w:rPr>
          <w:sz w:val="28"/>
          <w:szCs w:val="28"/>
          <w:lang w:val="ro-RO"/>
        </w:rPr>
        <w:t>, iniţiat de către dl. Primar şi vizat de către Comisia de specialitate nr. 1, în baza refera</w:t>
      </w:r>
      <w:r>
        <w:rPr>
          <w:sz w:val="28"/>
          <w:szCs w:val="28"/>
          <w:lang w:val="ro-RO"/>
        </w:rPr>
        <w:t>t</w:t>
      </w:r>
      <w:r w:rsidRPr="00B9279E">
        <w:rPr>
          <w:sz w:val="28"/>
          <w:szCs w:val="28"/>
          <w:lang w:val="ro-RO"/>
        </w:rPr>
        <w:t xml:space="preserve">ului de specialitate întocmit de către </w:t>
      </w:r>
      <w:r>
        <w:rPr>
          <w:sz w:val="28"/>
          <w:szCs w:val="28"/>
          <w:lang w:val="ro-RO"/>
        </w:rPr>
        <w:t>d-na Roșca Andreea- consilier contabilitate</w:t>
      </w:r>
      <w:r w:rsidRPr="00B9279E">
        <w:rPr>
          <w:sz w:val="28"/>
          <w:szCs w:val="28"/>
          <w:lang w:val="ro-RO"/>
        </w:rPr>
        <w:t>, în baza Legii nr.</w:t>
      </w:r>
      <w:r>
        <w:rPr>
          <w:sz w:val="28"/>
          <w:szCs w:val="28"/>
          <w:lang w:val="ro-RO"/>
        </w:rPr>
        <w:t xml:space="preserve"> 15/2021  privind bugetul de stat pe anul 2021,</w:t>
      </w:r>
      <w:r w:rsidRPr="00B9279E">
        <w:rPr>
          <w:sz w:val="28"/>
          <w:szCs w:val="28"/>
          <w:lang w:val="ro-RO"/>
        </w:rPr>
        <w:t xml:space="preserve"> </w:t>
      </w:r>
    </w:p>
    <w:p w:rsidR="00B95CBC" w:rsidRPr="00B9279E" w:rsidRDefault="00B95CBC" w:rsidP="00B95CB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</w:t>
      </w:r>
      <w:r w:rsidRPr="00B9279E">
        <w:rPr>
          <w:sz w:val="28"/>
          <w:szCs w:val="28"/>
          <w:lang w:val="ro-RO"/>
        </w:rPr>
        <w:t xml:space="preserve"> În temeiul prevederilo</w:t>
      </w:r>
      <w:r>
        <w:rPr>
          <w:sz w:val="28"/>
          <w:szCs w:val="28"/>
          <w:lang w:val="ro-RO"/>
        </w:rPr>
        <w:t>r art. 129, alin (2), lit. b), alin. (4) lit. a), a art. 139, alin. (3), lit. a)</w:t>
      </w:r>
      <w:r w:rsidRPr="00B9279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și art.196, alin (1), lit. a) din OUG nr. 57/2019 privind Codul administrativ,</w:t>
      </w:r>
    </w:p>
    <w:p w:rsidR="00B95CBC" w:rsidRDefault="00B95CBC" w:rsidP="00B95CBC">
      <w:pPr>
        <w:rPr>
          <w:lang w:val="ro-RO"/>
        </w:rPr>
      </w:pPr>
    </w:p>
    <w:p w:rsidR="00B95CBC" w:rsidRPr="00B9279E" w:rsidRDefault="00B95CBC" w:rsidP="00B95CBC">
      <w:pPr>
        <w:rPr>
          <w:sz w:val="28"/>
          <w:szCs w:val="28"/>
          <w:lang w:val="ro-RO"/>
        </w:rPr>
      </w:pPr>
    </w:p>
    <w:p w:rsidR="00B95CBC" w:rsidRDefault="00B95CBC" w:rsidP="00B95CBC">
      <w:pPr>
        <w:rPr>
          <w:lang w:val="ro-RO"/>
        </w:rPr>
      </w:pPr>
    </w:p>
    <w:p w:rsidR="00B95CBC" w:rsidRDefault="00B95CBC" w:rsidP="00B95CBC">
      <w:pPr>
        <w:rPr>
          <w:lang w:val="ro-RO"/>
        </w:rPr>
      </w:pPr>
    </w:p>
    <w:p w:rsidR="00B95CBC" w:rsidRDefault="00B95CBC" w:rsidP="00B95CBC">
      <w:pPr>
        <w:rPr>
          <w:lang w:val="ro-RO"/>
        </w:rPr>
      </w:pPr>
    </w:p>
    <w:p w:rsidR="00B95CBC" w:rsidRPr="00B9279E" w:rsidRDefault="00B95CBC" w:rsidP="00B95CBC">
      <w:pPr>
        <w:rPr>
          <w:b/>
          <w:sz w:val="32"/>
          <w:szCs w:val="32"/>
          <w:lang w:val="ro-RO"/>
        </w:rPr>
      </w:pPr>
      <w:r w:rsidRPr="00B9279E">
        <w:rPr>
          <w:b/>
          <w:sz w:val="32"/>
          <w:szCs w:val="32"/>
          <w:lang w:val="ro-RO"/>
        </w:rPr>
        <w:t xml:space="preserve">                     </w:t>
      </w:r>
      <w:r>
        <w:rPr>
          <w:b/>
          <w:sz w:val="32"/>
          <w:szCs w:val="32"/>
          <w:lang w:val="ro-RO"/>
        </w:rPr>
        <w:t xml:space="preserve">                        </w:t>
      </w:r>
      <w:r w:rsidRPr="00B9279E">
        <w:rPr>
          <w:b/>
          <w:sz w:val="32"/>
          <w:szCs w:val="32"/>
          <w:lang w:val="ro-RO"/>
        </w:rPr>
        <w:t xml:space="preserve"> HOTĂRĂŞTE:</w:t>
      </w:r>
    </w:p>
    <w:p w:rsidR="00B95CBC" w:rsidRDefault="00B95CBC" w:rsidP="00B95CBC">
      <w:pPr>
        <w:rPr>
          <w:lang w:val="ro-RO"/>
        </w:rPr>
      </w:pPr>
    </w:p>
    <w:p w:rsidR="00B95CBC" w:rsidRDefault="00B95CBC" w:rsidP="00B95CBC">
      <w:pPr>
        <w:rPr>
          <w:lang w:val="ro-RO"/>
        </w:rPr>
      </w:pPr>
    </w:p>
    <w:p w:rsidR="00B95CBC" w:rsidRDefault="00B95CBC" w:rsidP="00B95CBC">
      <w:pPr>
        <w:rPr>
          <w:sz w:val="28"/>
          <w:szCs w:val="28"/>
          <w:lang w:val="ro-RO"/>
        </w:rPr>
      </w:pPr>
      <w:r w:rsidRPr="00B9279E">
        <w:rPr>
          <w:sz w:val="28"/>
          <w:szCs w:val="28"/>
          <w:lang w:val="ro-RO"/>
        </w:rPr>
        <w:t xml:space="preserve">                     </w:t>
      </w:r>
      <w:r w:rsidRPr="00B9279E">
        <w:rPr>
          <w:b/>
          <w:sz w:val="28"/>
          <w:szCs w:val="28"/>
          <w:lang w:val="ro-RO"/>
        </w:rPr>
        <w:t xml:space="preserve">Art. unic. </w:t>
      </w:r>
      <w:r w:rsidRPr="00B9279E">
        <w:rPr>
          <w:sz w:val="28"/>
          <w:szCs w:val="28"/>
          <w:lang w:val="ro-RO"/>
        </w:rPr>
        <w:t>Se aprob</w:t>
      </w:r>
      <w:r>
        <w:rPr>
          <w:sz w:val="28"/>
          <w:szCs w:val="28"/>
          <w:lang w:val="ro-RO"/>
        </w:rPr>
        <w:t>ă bugetul local pentru anul 2021</w:t>
      </w:r>
      <w:r w:rsidRPr="00B9279E">
        <w:rPr>
          <w:sz w:val="28"/>
          <w:szCs w:val="28"/>
          <w:lang w:val="ro-RO"/>
        </w:rPr>
        <w:t>, în conformitate cu anexa</w:t>
      </w:r>
      <w:r>
        <w:rPr>
          <w:sz w:val="28"/>
          <w:szCs w:val="28"/>
          <w:lang w:val="ro-RO"/>
        </w:rPr>
        <w:t xml:space="preserve"> nr. 1 și anexa nr. 2 care fac</w:t>
      </w:r>
      <w:r w:rsidRPr="00B9279E">
        <w:rPr>
          <w:sz w:val="28"/>
          <w:szCs w:val="28"/>
          <w:lang w:val="ro-RO"/>
        </w:rPr>
        <w:t xml:space="preserve"> parte i</w:t>
      </w:r>
      <w:r>
        <w:rPr>
          <w:sz w:val="28"/>
          <w:szCs w:val="28"/>
          <w:lang w:val="ro-RO"/>
        </w:rPr>
        <w:t>ntegrantă din prezenta hotărâre.</w:t>
      </w:r>
    </w:p>
    <w:p w:rsidR="00B95CBC" w:rsidRDefault="00B95CBC" w:rsidP="00B95CBC">
      <w:pPr>
        <w:rPr>
          <w:sz w:val="28"/>
          <w:szCs w:val="28"/>
          <w:lang w:val="ro-RO"/>
        </w:rPr>
      </w:pPr>
    </w:p>
    <w:p w:rsidR="00B95CBC" w:rsidRDefault="00B95CBC" w:rsidP="00B95CBC">
      <w:pPr>
        <w:rPr>
          <w:sz w:val="28"/>
          <w:szCs w:val="28"/>
          <w:lang w:val="ro-RO"/>
        </w:rPr>
      </w:pPr>
    </w:p>
    <w:p w:rsidR="00B95CBC" w:rsidRDefault="00B95CBC" w:rsidP="00B95CBC">
      <w:pPr>
        <w:rPr>
          <w:sz w:val="28"/>
          <w:szCs w:val="28"/>
          <w:lang w:val="ro-RO"/>
        </w:rPr>
      </w:pPr>
    </w:p>
    <w:p w:rsidR="00B95CBC" w:rsidRDefault="00B95CBC" w:rsidP="00B95CB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PREŞEDINTE DE ŞEDINŢĂ</w:t>
      </w:r>
    </w:p>
    <w:p w:rsidR="00B95CBC" w:rsidRDefault="00B95CBC" w:rsidP="00B95CB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CECLAN AUREL                                            SECRETAR GENERAL,</w:t>
      </w:r>
    </w:p>
    <w:p w:rsidR="00B95CBC" w:rsidRDefault="00B95CBC" w:rsidP="00B95CB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 DEOȘEAN ADINA</w:t>
      </w:r>
      <w:r w:rsidRPr="00B9279E">
        <w:rPr>
          <w:sz w:val="28"/>
          <w:szCs w:val="28"/>
          <w:lang w:val="ro-RO"/>
        </w:rPr>
        <w:t xml:space="preserve"> </w:t>
      </w:r>
    </w:p>
    <w:p w:rsidR="00B95CBC" w:rsidRDefault="00B95CBC" w:rsidP="00B95CBC">
      <w:pPr>
        <w:rPr>
          <w:sz w:val="28"/>
          <w:szCs w:val="28"/>
          <w:lang w:val="ro-RO"/>
        </w:rPr>
      </w:pPr>
    </w:p>
    <w:p w:rsidR="00B95CBC" w:rsidRDefault="00B95CBC" w:rsidP="00B95CBC">
      <w:pPr>
        <w:rPr>
          <w:sz w:val="28"/>
          <w:szCs w:val="28"/>
          <w:lang w:val="ro-RO"/>
        </w:rPr>
      </w:pPr>
    </w:p>
    <w:p w:rsidR="00B95CBC" w:rsidRDefault="00B95CBC" w:rsidP="00B95CBC">
      <w:pPr>
        <w:rPr>
          <w:sz w:val="28"/>
          <w:szCs w:val="28"/>
          <w:lang w:val="ro-RO"/>
        </w:rPr>
      </w:pPr>
    </w:p>
    <w:p w:rsidR="00B95CBC" w:rsidRDefault="00B95CBC" w:rsidP="00B95CBC">
      <w:pPr>
        <w:rPr>
          <w:sz w:val="28"/>
          <w:szCs w:val="28"/>
          <w:lang w:val="ro-RO"/>
        </w:rPr>
      </w:pPr>
    </w:p>
    <w:p w:rsidR="00B95CBC" w:rsidRDefault="00B95CBC" w:rsidP="00B95CBC">
      <w:pPr>
        <w:rPr>
          <w:sz w:val="28"/>
          <w:szCs w:val="28"/>
          <w:lang w:val="ro-RO"/>
        </w:rPr>
      </w:pPr>
    </w:p>
    <w:p w:rsidR="00B95CBC" w:rsidRDefault="00B95CBC" w:rsidP="00B95CB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Consilieri total 13, prezenţi 9</w:t>
      </w:r>
    </w:p>
    <w:p w:rsidR="00B95CBC" w:rsidRDefault="00B95CBC" w:rsidP="00B95CB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Voturi pentru 8, împotrivă __0__, abţineri __1__.</w:t>
      </w:r>
    </w:p>
    <w:p w:rsidR="00021CEE" w:rsidRPr="00CA0013" w:rsidRDefault="00021CEE" w:rsidP="00B95CBC">
      <w:pPr>
        <w:ind w:firstLine="0"/>
      </w:pPr>
      <w:bookmarkStart w:id="0" w:name="_GoBack"/>
      <w:bookmarkEnd w:id="0"/>
    </w:p>
    <w:sectPr w:rsidR="00021CEE" w:rsidRPr="00CA0013" w:rsidSect="000635CA">
      <w:pgSz w:w="12240" w:h="15840"/>
      <w:pgMar w:top="709" w:right="902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20B1"/>
    <w:multiLevelType w:val="hybridMultilevel"/>
    <w:tmpl w:val="CD5E1614"/>
    <w:lvl w:ilvl="0" w:tplc="5CD82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3C4C"/>
    <w:multiLevelType w:val="hybridMultilevel"/>
    <w:tmpl w:val="DC287AF6"/>
    <w:lvl w:ilvl="0" w:tplc="7D746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2D7D"/>
    <w:multiLevelType w:val="multilevel"/>
    <w:tmpl w:val="A83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46AD8"/>
    <w:multiLevelType w:val="multilevel"/>
    <w:tmpl w:val="68DC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F7EFE"/>
    <w:multiLevelType w:val="multilevel"/>
    <w:tmpl w:val="5D48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31A42"/>
    <w:multiLevelType w:val="multilevel"/>
    <w:tmpl w:val="2A1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44026"/>
    <w:multiLevelType w:val="hybridMultilevel"/>
    <w:tmpl w:val="B2DE6192"/>
    <w:lvl w:ilvl="0" w:tplc="69DEE2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79"/>
    <w:rsid w:val="000210D2"/>
    <w:rsid w:val="00021CEE"/>
    <w:rsid w:val="000635CA"/>
    <w:rsid w:val="000663F0"/>
    <w:rsid w:val="0009228A"/>
    <w:rsid w:val="000D7C5C"/>
    <w:rsid w:val="00103303"/>
    <w:rsid w:val="00116567"/>
    <w:rsid w:val="001F11EF"/>
    <w:rsid w:val="002233BC"/>
    <w:rsid w:val="004D7695"/>
    <w:rsid w:val="005B4991"/>
    <w:rsid w:val="00754BD5"/>
    <w:rsid w:val="00780082"/>
    <w:rsid w:val="007F31D1"/>
    <w:rsid w:val="009A5CE6"/>
    <w:rsid w:val="009C4279"/>
    <w:rsid w:val="00A94C35"/>
    <w:rsid w:val="00AE239B"/>
    <w:rsid w:val="00B95CBC"/>
    <w:rsid w:val="00C14E03"/>
    <w:rsid w:val="00C62F8B"/>
    <w:rsid w:val="00CA0013"/>
    <w:rsid w:val="00CF2AB4"/>
    <w:rsid w:val="00D47D3F"/>
    <w:rsid w:val="00EE112F"/>
    <w:rsid w:val="00F4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D98D-D915-4075-996B-74B3157A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D5"/>
    <w:pPr>
      <w:spacing w:after="0" w:line="240" w:lineRule="auto"/>
      <w:ind w:firstLine="360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8A"/>
    <w:rPr>
      <w:rFonts w:ascii="Segoe UI" w:hAnsi="Segoe UI" w:cs="Segoe UI"/>
      <w:sz w:val="18"/>
      <w:szCs w:val="18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116567"/>
    <w:pPr>
      <w:spacing w:before="100" w:beforeAutospacing="1" w:after="100" w:afterAutospacing="1"/>
      <w:ind w:firstLine="0"/>
    </w:pPr>
    <w:rPr>
      <w:rFonts w:eastAsia="Times New Roman"/>
      <w:lang w:val="ro-RO" w:eastAsia="ro-RO" w:bidi="ar-SA"/>
    </w:rPr>
  </w:style>
  <w:style w:type="character" w:styleId="Strong">
    <w:name w:val="Strong"/>
    <w:basedOn w:val="DefaultParagraphFont"/>
    <w:uiPriority w:val="22"/>
    <w:qFormat/>
    <w:rsid w:val="00116567"/>
    <w:rPr>
      <w:b/>
      <w:bCs/>
    </w:rPr>
  </w:style>
  <w:style w:type="paragraph" w:styleId="ListParagraph">
    <w:name w:val="List Paragraph"/>
    <w:basedOn w:val="Normal"/>
    <w:uiPriority w:val="34"/>
    <w:qFormat/>
    <w:rsid w:val="00C6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5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888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631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8415932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574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66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44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9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673">
              <w:marLeft w:val="0"/>
              <w:marRight w:val="0"/>
              <w:marTop w:val="0"/>
              <w:marBottom w:val="0"/>
              <w:divBdr>
                <w:top w:val="single" w:sz="6" w:space="0" w:color="D2B48C"/>
                <w:left w:val="single" w:sz="6" w:space="0" w:color="D2B48C"/>
                <w:bottom w:val="single" w:sz="6" w:space="0" w:color="D2B48C"/>
                <w:right w:val="single" w:sz="6" w:space="0" w:color="D2B48C"/>
              </w:divBdr>
            </w:div>
          </w:divsChild>
        </w:div>
      </w:divsChild>
    </w:div>
    <w:div w:id="627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0698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2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13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57062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3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76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4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15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8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93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3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1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76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99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957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558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10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4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0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26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95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79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4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15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53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13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7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0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48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45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914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0805652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21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9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4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63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71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88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5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2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1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57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2021-05-26T07:32:00Z</cp:lastPrinted>
  <dcterms:created xsi:type="dcterms:W3CDTF">2021-06-10T06:41:00Z</dcterms:created>
  <dcterms:modified xsi:type="dcterms:W3CDTF">2021-06-10T06:41:00Z</dcterms:modified>
</cp:coreProperties>
</file>