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rtl w:val="0"/>
        </w:rPr>
        <w:t>ÎNȘTIINȚARE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cu privire la distrugerea/vatamarea culturilor agricole ca urmare a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rtl w:val="0"/>
        </w:rPr>
        <w:t>secetei pedologice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Către: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Primăria comunei Tritenii de Jos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Subscrisa/Subsemnatul/Subsemnata: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a)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Persoana juridică/PFA/II/IF ............................................................................., cu sediul în localitatea ..................................................., judeţul……………………., înscrisă la registrul comerţului cu nr. .............................., CUI ................................. reprezentată de ..........................................................., CNP ........................................, nr. telefon ....................................., e-mail ..............................................;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284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b)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Persoana fizică ........................................................................................., domiciliată în localitatea ......................................................, judeţul………………………, str. .................................... nr. ............, deţinătoare a BI/CI seria ...... nr. ...................., eliberat/eliberată la data .......................... de ..................................., CNP ..................................., nr. telefon ........................., e-mail ..........................;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Vă aduc la cunoştinţă distrugerea/vătămarea culturilor agricole ca urmare a secetei pedologice, astfel: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100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691"/>
        <w:gridCol w:w="1402"/>
        <w:gridCol w:w="1407"/>
        <w:gridCol w:w="1170"/>
        <w:gridCol w:w="1260"/>
        <w:gridCol w:w="126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Nr. crt.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Cultura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Nr. parcela/tarla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Bloc fizic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Suprafaţătotală declarată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-ha-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Din care suprafaţa calamitată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(estimativ)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-ha-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Procent calamitare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%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Suprafaţa calamitată se află în zona irigabilă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da/nu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2.</w:t>
            </w: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8.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9.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10.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În conformitate cu art. 15 alin. (1) din 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Ordinul nr. 97/63/2020 pentru aprobarea Regulamentului privind gestionarea situaţiilor de urgenţă generate de fenomene meteorologice periculoase având ca efect producerea secetei pedologice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, declar că am depus prezenta înştiinţare în termen de 3 zile de la producerea distrugerii/vătămării culturilor agricole deţinute.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Sunt de acord cu prelucrarea datelor mele cu caracter personal, în conformitate cu prevederile Regulamentului (UE) nr. 679/2016  (Regulamentul general privind protecţia datelor) - GDPR.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Cunoscând că falsul în declaraţii se pedepseşte conform art. 326 din Legea nr. 286/2009 privind Codul penal, cu modificările şi completările ulterioare, declar că datele înscrise în prezenta înştiinţare sunt reale, corecte, complete şi perfect valabile.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Data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Solicitant,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............................................</w:t>
      </w:r>
    </w:p>
    <w:sectPr>
      <w:pgSz w:w="12240" w:h="15840"/>
      <w:pgMar w:top="142" w:right="810" w:bottom="63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891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2022-07-26T09:00:44Z</dcterms:created>
  <dc:creator>Hp</dc:creator>
  <cp:lastModifiedBy>Maria Zăhan</cp:lastModifiedBy>
  <dcterms:modified xsi:type="dcterms:W3CDTF">2022-07-26T09:01:25Z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45FDAB3CF8EC45A5816FD2A2FE904E46</vt:lpwstr>
  </property>
</Properties>
</file>