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3A" w:rsidRPr="005D4234" w:rsidRDefault="00AB6B3A" w:rsidP="0008271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5D4234">
        <w:rPr>
          <w:b/>
          <w:sz w:val="28"/>
          <w:szCs w:val="28"/>
        </w:rPr>
        <w:t>Anunţ de participare</w:t>
      </w:r>
    </w:p>
    <w:bookmarkEnd w:id="0"/>
    <w:p w:rsidR="000F7D43" w:rsidRPr="000B42C1" w:rsidRDefault="000F7D43" w:rsidP="000F7D43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0B42C1">
        <w:rPr>
          <w:rFonts w:eastAsiaTheme="minorHAnsi"/>
          <w:sz w:val="28"/>
          <w:szCs w:val="28"/>
        </w:rPr>
        <w:t>Informatii generale privind autoritatea contractanta, în special denumirea, codul fiscal, adresa, numarul de telefon, telefax si/sau adresa de e-mail ale persoanei de contact: Comuna Tritenii de Jos, localitatea Tritenii de Jos, strada Principala nr.392, judetul Cluj, telefon 0264285998, fax 0264285998, email primaria.triteniidejos@yahoo.com.</w:t>
      </w:r>
    </w:p>
    <w:p w:rsidR="0048593C" w:rsidRDefault="000F7D43" w:rsidP="000F7D43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0B42C1">
        <w:rPr>
          <w:rFonts w:eastAsiaTheme="minorHAnsi"/>
          <w:sz w:val="28"/>
          <w:szCs w:val="28"/>
        </w:rPr>
        <w:t xml:space="preserve">Comuna Tritenii de Jos invita persoanele fizice si juridice fara scop patrimonial, respectiv asociatiile si fundatiile constituite conform legii care îndeplinesc conditiile prevazute de Legea nr. 350/2005, sa depuna oferta în scopul atribuirii contractelor de finantare nerambursabila, pentru domeniul sport. </w:t>
      </w:r>
    </w:p>
    <w:p w:rsidR="0048593C" w:rsidRDefault="000F7D43" w:rsidP="000F7D43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0B42C1">
        <w:rPr>
          <w:rFonts w:eastAsiaTheme="minorHAnsi"/>
          <w:sz w:val="28"/>
          <w:szCs w:val="28"/>
        </w:rPr>
        <w:t xml:space="preserve">1. Procedura aplicata pentru atribuirea contractelor de finantare nerambursabila a proiectelor din domeniul sport pe anul 2025 este prevazuta de art. 6 din Legea nr. 350/2005, privind regimul finantarilor nerambursabile din fonduri publice alocate pentru activitati nonprofit de interes general. </w:t>
      </w:r>
    </w:p>
    <w:p w:rsidR="0048593C" w:rsidRDefault="000F7D43" w:rsidP="000F7D43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0B42C1">
        <w:rPr>
          <w:rFonts w:eastAsiaTheme="minorHAnsi"/>
          <w:sz w:val="28"/>
          <w:szCs w:val="28"/>
        </w:rPr>
        <w:t xml:space="preserve">2. Sursa de finantare a contractului si valoarea: bugetul local, 120.000 lei, alocat în totalitate pentru domeniul sport, aprobat prin Hotarârea Consiliului Local nr. 12, din data de 25.03.2025. </w:t>
      </w:r>
    </w:p>
    <w:p w:rsidR="0048593C" w:rsidRDefault="000F7D43" w:rsidP="000F7D43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0B42C1">
        <w:rPr>
          <w:rFonts w:eastAsiaTheme="minorHAnsi"/>
          <w:sz w:val="28"/>
          <w:szCs w:val="28"/>
        </w:rPr>
        <w:t xml:space="preserve">3. Durata proiectelor: anul 2025 pâna în data de 31.12.2025. </w:t>
      </w:r>
    </w:p>
    <w:p w:rsidR="0048593C" w:rsidRDefault="000F7D43" w:rsidP="000F7D43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0B42C1">
        <w:rPr>
          <w:rFonts w:eastAsiaTheme="minorHAnsi"/>
          <w:sz w:val="28"/>
          <w:szCs w:val="28"/>
        </w:rPr>
        <w:t xml:space="preserve">4. Data limita pentru depunerea propunerilor de proiect: 27.05.2025, ora 16. </w:t>
      </w:r>
    </w:p>
    <w:p w:rsidR="0048593C" w:rsidRDefault="000F7D43" w:rsidP="000F7D43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0B42C1">
        <w:rPr>
          <w:rFonts w:eastAsiaTheme="minorHAnsi"/>
          <w:sz w:val="28"/>
          <w:szCs w:val="28"/>
        </w:rPr>
        <w:t xml:space="preserve">5. Adresa la care trebuie depuse propunerile de proiect: registratura Comunei Tritenii de Jos, comuna Tritenii de Jos, strada Principala nr. 392, judetul Cluj. </w:t>
      </w:r>
    </w:p>
    <w:p w:rsidR="000F7D43" w:rsidRPr="000B42C1" w:rsidRDefault="000F7D43" w:rsidP="000F7D43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0B42C1">
        <w:rPr>
          <w:rFonts w:eastAsiaTheme="minorHAnsi"/>
          <w:sz w:val="28"/>
          <w:szCs w:val="28"/>
        </w:rPr>
        <w:t>6. Selectia si evaluarea proiectelor în vederea obtinerii finantarii nerambursabile se va face de catre comisia de evaluare, în perioada 28.05.2025-30.05.2025.</w:t>
      </w:r>
    </w:p>
    <w:p w:rsidR="0048593C" w:rsidRDefault="0048593C" w:rsidP="000F7D43">
      <w:pPr>
        <w:ind w:firstLine="720"/>
        <w:jc w:val="both"/>
        <w:rPr>
          <w:sz w:val="28"/>
          <w:szCs w:val="28"/>
        </w:rPr>
      </w:pPr>
    </w:p>
    <w:p w:rsidR="0048593C" w:rsidRPr="0048593C" w:rsidRDefault="0048593C" w:rsidP="0048593C">
      <w:pPr>
        <w:rPr>
          <w:sz w:val="28"/>
          <w:szCs w:val="28"/>
        </w:rPr>
      </w:pPr>
    </w:p>
    <w:p w:rsidR="0048593C" w:rsidRPr="0048593C" w:rsidRDefault="0048593C" w:rsidP="0048593C">
      <w:pPr>
        <w:rPr>
          <w:sz w:val="28"/>
          <w:szCs w:val="28"/>
        </w:rPr>
      </w:pPr>
    </w:p>
    <w:p w:rsidR="0048593C" w:rsidRDefault="0048593C" w:rsidP="0048593C">
      <w:pPr>
        <w:rPr>
          <w:sz w:val="28"/>
          <w:szCs w:val="28"/>
        </w:rPr>
      </w:pPr>
    </w:p>
    <w:p w:rsidR="0048593C" w:rsidRDefault="0048593C" w:rsidP="0048593C">
      <w:pPr>
        <w:tabs>
          <w:tab w:val="left" w:pos="3780"/>
          <w:tab w:val="center" w:pos="4680"/>
          <w:tab w:val="left" w:pos="7695"/>
        </w:tabs>
        <w:jc w:val="center"/>
        <w:rPr>
          <w:sz w:val="28"/>
          <w:szCs w:val="28"/>
        </w:rPr>
      </w:pPr>
      <w:r w:rsidRPr="00D02698">
        <w:rPr>
          <w:sz w:val="28"/>
          <w:szCs w:val="28"/>
        </w:rPr>
        <w:t>Primar,</w:t>
      </w:r>
    </w:p>
    <w:p w:rsidR="0048593C" w:rsidRPr="00D02698" w:rsidRDefault="0048593C" w:rsidP="0048593C">
      <w:pPr>
        <w:tabs>
          <w:tab w:val="left" w:pos="3780"/>
          <w:tab w:val="center" w:pos="4680"/>
          <w:tab w:val="left" w:pos="76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Septimiu Gabriel MĂ</w:t>
      </w:r>
      <w:r>
        <w:rPr>
          <w:sz w:val="28"/>
          <w:szCs w:val="28"/>
        </w:rPr>
        <w:t>RGINEAN</w:t>
      </w:r>
    </w:p>
    <w:p w:rsidR="005D4234" w:rsidRPr="0048593C" w:rsidRDefault="005D4234" w:rsidP="0048593C">
      <w:pPr>
        <w:tabs>
          <w:tab w:val="left" w:pos="2168"/>
        </w:tabs>
        <w:rPr>
          <w:sz w:val="28"/>
          <w:szCs w:val="28"/>
          <w:lang w:val="en-US"/>
        </w:rPr>
      </w:pPr>
    </w:p>
    <w:sectPr w:rsidR="005D4234" w:rsidRPr="0048593C" w:rsidSect="0055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C0802"/>
    <w:multiLevelType w:val="hybridMultilevel"/>
    <w:tmpl w:val="5CF48C98"/>
    <w:lvl w:ilvl="0" w:tplc="20AA7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B3A"/>
    <w:rsid w:val="0008271E"/>
    <w:rsid w:val="000B42C1"/>
    <w:rsid w:val="000F7D43"/>
    <w:rsid w:val="003236DB"/>
    <w:rsid w:val="0048593C"/>
    <w:rsid w:val="00550C93"/>
    <w:rsid w:val="005D4234"/>
    <w:rsid w:val="00953AE3"/>
    <w:rsid w:val="00AB6B3A"/>
    <w:rsid w:val="00E453A7"/>
    <w:rsid w:val="00E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dacianaloi73@gmail.com</dc:creator>
  <cp:lastModifiedBy>Windows User</cp:lastModifiedBy>
  <cp:revision>6</cp:revision>
  <dcterms:created xsi:type="dcterms:W3CDTF">2025-04-23T09:46:00Z</dcterms:created>
  <dcterms:modified xsi:type="dcterms:W3CDTF">2025-04-24T09:16:00Z</dcterms:modified>
</cp:coreProperties>
</file>