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05E5" w14:textId="4AE5D5DB" w:rsidR="00184EEA" w:rsidRPr="0080102C" w:rsidRDefault="00184EEA" w:rsidP="0080102C">
      <w:pPr>
        <w:tabs>
          <w:tab w:val="left" w:pos="12960"/>
        </w:tabs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  <w:lang w:val="ro-RO"/>
        </w:rPr>
      </w:pPr>
      <w:r w:rsidRPr="00184EEA">
        <w:rPr>
          <w:rFonts w:ascii="Times New Roman" w:hAnsi="Times New Roman" w:cs="Times New Roman"/>
          <w:b/>
          <w:bCs/>
          <w:sz w:val="96"/>
          <w:szCs w:val="96"/>
        </w:rPr>
        <w:t>ANUN</w:t>
      </w:r>
      <w:r w:rsidRPr="00184EEA">
        <w:rPr>
          <w:rFonts w:ascii="Times New Roman" w:hAnsi="Times New Roman" w:cs="Times New Roman"/>
          <w:b/>
          <w:bCs/>
          <w:sz w:val="96"/>
          <w:szCs w:val="96"/>
          <w:lang w:val="ro-RO"/>
        </w:rPr>
        <w:t>Ț IMPORTAN</w:t>
      </w:r>
      <w:r w:rsidR="0080102C">
        <w:rPr>
          <w:rFonts w:ascii="Times New Roman" w:hAnsi="Times New Roman" w:cs="Times New Roman"/>
          <w:b/>
          <w:bCs/>
          <w:sz w:val="96"/>
          <w:szCs w:val="96"/>
          <w:lang w:val="ro-RO"/>
        </w:rPr>
        <w:t>T</w:t>
      </w:r>
    </w:p>
    <w:p w14:paraId="59802944" w14:textId="77777777" w:rsidR="0080102C" w:rsidRPr="0080102C" w:rsidRDefault="0080102C" w:rsidP="0080102C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ro-RO"/>
        </w:rPr>
      </w:pPr>
      <w:r w:rsidRPr="0080102C">
        <w:rPr>
          <w:rFonts w:ascii="Times New Roman" w:hAnsi="Times New Roman" w:cs="Times New Roman"/>
          <w:b/>
          <w:bCs/>
          <w:sz w:val="52"/>
          <w:szCs w:val="52"/>
          <w:lang w:val="ro-RO"/>
        </w:rPr>
        <w:t>ÎN ATENȚIA</w:t>
      </w:r>
      <w:r w:rsidR="00184EEA" w:rsidRPr="0080102C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 </w:t>
      </w:r>
      <w:r w:rsidRPr="0080102C">
        <w:rPr>
          <w:rFonts w:ascii="Times New Roman" w:hAnsi="Times New Roman" w:cs="Times New Roman"/>
          <w:b/>
          <w:bCs/>
          <w:sz w:val="52"/>
          <w:szCs w:val="52"/>
          <w:lang w:val="ro-RO"/>
        </w:rPr>
        <w:t>FERMIERILOR</w:t>
      </w:r>
      <w:r w:rsidR="00184EEA" w:rsidRPr="0080102C">
        <w:rPr>
          <w:rFonts w:ascii="Times New Roman" w:hAnsi="Times New Roman" w:cs="Times New Roman"/>
          <w:b/>
          <w:bCs/>
          <w:sz w:val="52"/>
          <w:szCs w:val="52"/>
          <w:lang w:val="ro-RO"/>
        </w:rPr>
        <w:t xml:space="preserve"> COMUNEI TRITENII DE JOS</w:t>
      </w:r>
    </w:p>
    <w:p w14:paraId="57D06574" w14:textId="77777777" w:rsidR="0080102C" w:rsidRPr="00052D7D" w:rsidRDefault="0080102C" w:rsidP="0080102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14:paraId="0FC4C3C7" w14:textId="7E8D2309" w:rsidR="00052D7D" w:rsidRPr="00052D7D" w:rsidRDefault="00052D7D" w:rsidP="00052D7D">
      <w:pPr>
        <w:pStyle w:val="BodyText"/>
        <w:spacing w:line="235" w:lineRule="auto"/>
        <w:ind w:left="722" w:right="1284" w:firstLine="5"/>
        <w:jc w:val="both"/>
        <w:rPr>
          <w:b/>
          <w:bCs/>
          <w:sz w:val="32"/>
          <w:szCs w:val="32"/>
        </w:rPr>
      </w:pPr>
      <w:r w:rsidRPr="00052D7D">
        <w:rPr>
          <w:b/>
          <w:bCs/>
          <w:color w:val="363638"/>
          <w:sz w:val="32"/>
          <w:szCs w:val="32"/>
        </w:rPr>
        <w:t>Ministerul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Agriculturii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si Dezvoltarii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Rurale a aprobat tratarea semintelor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 xml:space="preserve">de porumb </w:t>
      </w:r>
      <w:r w:rsidRPr="00052D7D">
        <w:rPr>
          <w:b/>
          <w:bCs/>
          <w:color w:val="48494B"/>
          <w:sz w:val="32"/>
          <w:szCs w:val="32"/>
        </w:rPr>
        <w:t xml:space="preserve">si </w:t>
      </w:r>
      <w:r w:rsidRPr="00052D7D">
        <w:rPr>
          <w:b/>
          <w:bCs/>
          <w:color w:val="363638"/>
          <w:sz w:val="32"/>
          <w:szCs w:val="32"/>
        </w:rPr>
        <w:t>floarea -</w:t>
      </w:r>
      <w:r w:rsidRPr="00052D7D">
        <w:rPr>
          <w:b/>
          <w:bCs/>
          <w:color w:val="363638"/>
          <w:spacing w:val="-1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soarelui cu</w:t>
      </w:r>
      <w:r w:rsidRPr="00052D7D">
        <w:rPr>
          <w:b/>
          <w:bCs/>
          <w:color w:val="363638"/>
          <w:spacing w:val="32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produsele de protectie a plantelor CRUISER 350 FS,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NUPRID AL 600 FS</w:t>
      </w:r>
      <w:r w:rsidRPr="00052D7D">
        <w:rPr>
          <w:b/>
          <w:bCs/>
          <w:color w:val="363638"/>
          <w:spacing w:val="-12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si PICUS 600 FS,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in perioada 20 ianuarie-19 mai</w:t>
      </w:r>
      <w:r w:rsidRPr="00052D7D">
        <w:rPr>
          <w:b/>
          <w:bCs/>
          <w:color w:val="363638"/>
          <w:spacing w:val="-3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2025.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Fermierii care utilizeaza seminte tratate cu produsele mentionate vor aplica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toate masurile prevazute in legislatia specifica pentru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asigura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protectia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familiilor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de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albine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impotriva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intoxicatiilor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cu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produse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de protectie a plantelor. Fermierii au obligatia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de a anunta, in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timp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 xml:space="preserve">util, primariilor </w:t>
      </w:r>
      <w:r w:rsidRPr="00052D7D">
        <w:rPr>
          <w:b/>
          <w:bCs/>
          <w:color w:val="48494B"/>
          <w:sz w:val="32"/>
          <w:szCs w:val="32"/>
        </w:rPr>
        <w:t xml:space="preserve">si </w:t>
      </w:r>
      <w:r w:rsidRPr="00052D7D">
        <w:rPr>
          <w:b/>
          <w:bCs/>
          <w:color w:val="363638"/>
          <w:sz w:val="32"/>
          <w:szCs w:val="32"/>
        </w:rPr>
        <w:t>apicultorilor</w:t>
      </w:r>
      <w:r w:rsidRPr="00052D7D">
        <w:rPr>
          <w:b/>
          <w:bCs/>
          <w:color w:val="363638"/>
          <w:spacing w:val="34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din zona, perioada</w:t>
      </w:r>
      <w:r w:rsidRPr="00052D7D">
        <w:rPr>
          <w:b/>
          <w:bCs/>
          <w:color w:val="363638"/>
          <w:spacing w:val="36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in care</w:t>
      </w:r>
      <w:r w:rsidRPr="00052D7D">
        <w:rPr>
          <w:b/>
          <w:bCs/>
          <w:color w:val="363638"/>
          <w:spacing w:val="-4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se va derula</w:t>
      </w:r>
      <w:r w:rsidRPr="00052D7D">
        <w:rPr>
          <w:b/>
          <w:bCs/>
          <w:color w:val="363638"/>
          <w:spacing w:val="23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actiunea</w:t>
      </w:r>
      <w:r w:rsidRPr="00052D7D">
        <w:rPr>
          <w:b/>
          <w:bCs/>
          <w:color w:val="363638"/>
          <w:spacing w:val="26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de</w:t>
      </w:r>
      <w:r w:rsidRPr="00052D7D">
        <w:rPr>
          <w:b/>
          <w:bCs/>
          <w:color w:val="363638"/>
          <w:spacing w:val="-3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semanat</w:t>
      </w:r>
      <w:r w:rsidRPr="00052D7D">
        <w:rPr>
          <w:b/>
          <w:bCs/>
          <w:color w:val="363638"/>
          <w:spacing w:val="24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a semintelor</w:t>
      </w:r>
      <w:r w:rsidRPr="00052D7D">
        <w:rPr>
          <w:b/>
          <w:bCs/>
          <w:color w:val="363638"/>
          <w:spacing w:val="38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tratate cu CRUISER 350 FS, NUPRID AL 600 FS si PICUS 600 FS. Fermierii vor marca parcelele unde au fost infiintate culturi cu seminte tratate, folosind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placutele de avertizare primite la achizitionarea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semintei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tratate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cu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neonicotinoide.</w:t>
      </w:r>
      <w:r w:rsidRPr="00052D7D">
        <w:rPr>
          <w:b/>
          <w:bCs/>
          <w:color w:val="363638"/>
          <w:spacing w:val="38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Dupa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efectuarea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semanatului,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 xml:space="preserve">fermierii vor transmite o declaratie la oficiul fitosanitar judetean, care va cuprinde urmatoarele informatii: localitatea, blocul fizic/parcela pe care s-a infiintat cultura cu samanta tratata, suprafata semanata, tipul de semanatoare (echipata cu deflector), cantitatea de samanta utilizata si cantitatea de samanta ramasa neinsamantata. Insamantarea se </w:t>
      </w:r>
      <w:r w:rsidRPr="00052D7D">
        <w:rPr>
          <w:b/>
          <w:bCs/>
          <w:color w:val="48494B"/>
          <w:sz w:val="32"/>
          <w:szCs w:val="32"/>
        </w:rPr>
        <w:t xml:space="preserve">va </w:t>
      </w:r>
      <w:r w:rsidRPr="00052D7D">
        <w:rPr>
          <w:b/>
          <w:bCs/>
          <w:color w:val="363638"/>
          <w:sz w:val="32"/>
          <w:szCs w:val="32"/>
        </w:rPr>
        <w:t>efectua cu semanatori</w:t>
      </w:r>
      <w:r w:rsidRPr="00052D7D">
        <w:rPr>
          <w:b/>
          <w:bCs/>
          <w:color w:val="363638"/>
          <w:spacing w:val="25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dotate cu</w:t>
      </w:r>
      <w:r w:rsidRPr="00052D7D">
        <w:rPr>
          <w:b/>
          <w:bCs/>
          <w:color w:val="363638"/>
          <w:spacing w:val="22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deflector,</w:t>
      </w:r>
      <w:r w:rsidRPr="00052D7D">
        <w:rPr>
          <w:b/>
          <w:bCs/>
          <w:color w:val="363638"/>
          <w:spacing w:val="19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care</w:t>
      </w:r>
      <w:r w:rsidRPr="00052D7D">
        <w:rPr>
          <w:b/>
          <w:bCs/>
          <w:color w:val="363638"/>
          <w:spacing w:val="-2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sa asigure</w:t>
      </w:r>
      <w:r w:rsidRPr="00052D7D">
        <w:rPr>
          <w:b/>
          <w:bCs/>
          <w:color w:val="363638"/>
          <w:spacing w:val="31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un</w:t>
      </w:r>
      <w:r w:rsidRPr="00052D7D">
        <w:rPr>
          <w:b/>
          <w:bCs/>
          <w:color w:val="363638"/>
          <w:spacing w:val="26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inalt</w:t>
      </w:r>
      <w:r w:rsidRPr="00052D7D">
        <w:rPr>
          <w:b/>
          <w:bCs/>
          <w:color w:val="363638"/>
          <w:spacing w:val="18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grad</w:t>
      </w:r>
      <w:r w:rsidRPr="00052D7D">
        <w:rPr>
          <w:b/>
          <w:bCs/>
          <w:color w:val="363638"/>
          <w:spacing w:val="3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de incorporare</w:t>
      </w:r>
      <w:r w:rsidRPr="00052D7D">
        <w:rPr>
          <w:b/>
          <w:bCs/>
          <w:color w:val="363638"/>
          <w:spacing w:val="26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a semintei</w:t>
      </w:r>
      <w:r w:rsidRPr="00052D7D">
        <w:rPr>
          <w:b/>
          <w:bCs/>
          <w:color w:val="363638"/>
          <w:spacing w:val="32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in</w:t>
      </w:r>
      <w:r w:rsidRPr="00052D7D">
        <w:rPr>
          <w:b/>
          <w:bCs/>
          <w:color w:val="363638"/>
          <w:spacing w:val="19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sol si reducerea la minimum a emisiilor de praf in atmosfera, precum si respectarea bunelor practici agricole. Intreaga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actiune va f</w:t>
      </w:r>
      <w:r w:rsidR="002B31CD">
        <w:rPr>
          <w:b/>
          <w:bCs/>
          <w:color w:val="363638"/>
          <w:sz w:val="32"/>
          <w:szCs w:val="32"/>
        </w:rPr>
        <w:t>i</w:t>
      </w:r>
      <w:r w:rsidRPr="00052D7D">
        <w:rPr>
          <w:b/>
          <w:bCs/>
          <w:color w:val="363638"/>
          <w:sz w:val="32"/>
          <w:szCs w:val="32"/>
        </w:rPr>
        <w:t xml:space="preserve"> monitorizata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de catre inspectorii</w:t>
      </w:r>
      <w:r w:rsidRPr="00052D7D">
        <w:rPr>
          <w:b/>
          <w:bCs/>
          <w:color w:val="363638"/>
          <w:spacing w:val="4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fitosanitari</w:t>
      </w:r>
      <w:r w:rsidRPr="00052D7D">
        <w:rPr>
          <w:b/>
          <w:bCs/>
          <w:color w:val="363638"/>
          <w:spacing w:val="80"/>
          <w:sz w:val="32"/>
          <w:szCs w:val="32"/>
        </w:rPr>
        <w:t xml:space="preserve"> </w:t>
      </w:r>
      <w:r w:rsidRPr="00052D7D">
        <w:rPr>
          <w:b/>
          <w:bCs/>
          <w:color w:val="363638"/>
          <w:sz w:val="32"/>
          <w:szCs w:val="32"/>
        </w:rPr>
        <w:t>din cadrul oficiilor fitosanitare judetene.</w:t>
      </w:r>
    </w:p>
    <w:p w14:paraId="16EBD30E" w14:textId="77777777" w:rsidR="00052D7D" w:rsidRDefault="00052D7D" w:rsidP="002474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B2FD9CE" w14:textId="0CC25963" w:rsidR="00184EEA" w:rsidRPr="002474EC" w:rsidRDefault="00184EEA" w:rsidP="002474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474EC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PRIMAR,</w:t>
      </w:r>
    </w:p>
    <w:p w14:paraId="1CAFA200" w14:textId="130A6D6D" w:rsidR="00184EEA" w:rsidRPr="002474EC" w:rsidRDefault="002B31CD" w:rsidP="002474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Septimiu-Gabriel MĂRGINEAN</w:t>
      </w:r>
    </w:p>
    <w:p w14:paraId="5984A8E5" w14:textId="77777777" w:rsidR="002474EC" w:rsidRDefault="002474EC" w:rsidP="002474E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6C13137" w14:textId="641D77AA" w:rsidR="002474EC" w:rsidRPr="002474EC" w:rsidRDefault="002474EC" w:rsidP="002474E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474EC">
        <w:rPr>
          <w:rFonts w:ascii="Times New Roman" w:hAnsi="Times New Roman" w:cs="Times New Roman"/>
          <w:b/>
          <w:bCs/>
          <w:sz w:val="28"/>
          <w:szCs w:val="28"/>
          <w:lang w:val="ro-RO"/>
        </w:rPr>
        <w:t>Întocmit inspector,</w:t>
      </w:r>
    </w:p>
    <w:p w14:paraId="0E99A465" w14:textId="393E6187" w:rsidR="00184EEA" w:rsidRPr="002474EC" w:rsidRDefault="002474EC" w:rsidP="002B31C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474EC">
        <w:rPr>
          <w:rFonts w:ascii="Times New Roman" w:hAnsi="Times New Roman" w:cs="Times New Roman"/>
          <w:b/>
          <w:bCs/>
          <w:sz w:val="28"/>
          <w:szCs w:val="28"/>
          <w:lang w:val="ro-RO"/>
        </w:rPr>
        <w:t>Loredana-Roxana SUCIU</w:t>
      </w:r>
    </w:p>
    <w:sectPr w:rsidR="00184EEA" w:rsidRPr="002474EC" w:rsidSect="002B31CD">
      <w:pgSz w:w="15840" w:h="12240" w:orient="landscape"/>
      <w:pgMar w:top="45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12"/>
    <w:rsid w:val="00052D7D"/>
    <w:rsid w:val="00130D12"/>
    <w:rsid w:val="00184EEA"/>
    <w:rsid w:val="002474EC"/>
    <w:rsid w:val="002B31CD"/>
    <w:rsid w:val="0080102C"/>
    <w:rsid w:val="009E4B2E"/>
    <w:rsid w:val="00DC2CAF"/>
    <w:rsid w:val="00F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C1B1"/>
  <w15:chartTrackingRefBased/>
  <w15:docId w15:val="{64E1F04C-F4D2-4583-8362-6E9E7E76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2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052D7D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2025-01-28T13:03:00Z</cp:lastPrinted>
  <dcterms:created xsi:type="dcterms:W3CDTF">2023-02-14T06:46:00Z</dcterms:created>
  <dcterms:modified xsi:type="dcterms:W3CDTF">2025-01-28T13:03:00Z</dcterms:modified>
</cp:coreProperties>
</file>